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10: Функция контроля и контроллинг в управлении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Данная лекция раскрывает завершающий, но непрерывный этап управленческого цикла — функцию контроля и современную концепцию контроллинга. В рамках занятия подробно рассматриваются: сущность, виды и этапы традиционного управленческого контроля, причины возникновения отклонений, а также философия контроллинга как интегрированной системы информационно-аналитической и методической поддержки руководства. Лекция формирует у студентов системное представление о том, как обеспечивать достижение поставленных целей, своевременно выявлять риски и трансформировать контроль из «карательного» инструмента в механизм развития организации.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Раскрыть сущность, назначение и принципы эффективного управленческого контроля.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Изучить классификацию видов контроля по времени осуществления и объектам проверки.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Освоить процедурную логику этапов процесса контроля.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Разграничить понятия «традиционный контроль» и «контроллинг».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Ознакомиться с архитектурой оперативного и стратегического контроллинга, а также инструментами его реализации (BSC, KPI, variance analysis).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Сущность, роль и принципы управленческого контроля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Понятие контроля как функции управления.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Двойственная природа контроля: выявление ошибок vs. координация и поддержка.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Принципы эффективного контроля (своевременность, гибость, экономичность, ориентированность на результат).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Виды контроля и их характеристика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Классификация по времени осуществления: предварительный, текущий, заключительный.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Внутренний и внешний контроль, административный и финансовый контроль.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Процесс контроля: этапы и технологический цикл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Установление стандартов и критериев (KPI, нормы, регламенты).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Измерение фактических результатов и сравнение со стандартами.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Выявление отклонений и выбор корректирующих действий.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Контроллинг как современная концепция управления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Возникновение и философия контроллинга («управление управлением»).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Сравнительный анализ контроля и контроллинга.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Стратегический и оперативный контроллинг.</w:t>
      </w:r>
    </w:p>
    <w:p w:rsidR="00000000" w:rsidDel="00000000" w:rsidP="00000000" w:rsidRDefault="00000000" w:rsidRPr="00000000" w14:paraId="0000001A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Инструменты контроллинга: Сбалансированная система показателей (BSC), бюджетирование, ABC-анализ.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Сущность, роль и принципы управленческого контроля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Без контроля система управления становится разомкнутой (отсутствует обратная связь), а принятые планы теряют практическую ценность.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Управленческий контроль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процесс обеспечения достижения организацией своих целей путем измерения фактических результатов, их сопоставления с плановыми стандартами и принятия корректирующих мер при обнаружении существенных отклонений.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ФУНКЦИОНАЛЬНОЕ НАЗНАЧЕНИЕ КОНТРОЛЯ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 Предотвращение││ Оценка резуль││ Адаптация ││ Защита ресур│</w:t>
        <w:br w:type="textWrapping"/>
        <w:t xml:space="preserve">│   кризисов   ││    татов     ││ к изменениям│ сов и активов│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2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Принципы эффективного контроля: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Ориентированность на результаты: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Контроль должен измерять не процесс сам по себе, а его вклад в достижение конечных целей.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Своевременность: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Информация об отклонениях должна поступать до того, как они станут необратимыми.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Гибкость: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Система контроля должна подстраиваться под изменения внешней и внутренней среды.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Экономичность: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Затраты на проведение контроля не должны превышать экономический эффект от его внедрения.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Простота и понятность: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Стандарты контроля должны быть прозрачны для исполнителей.</w:t>
      </w:r>
    </w:p>
    <w:p w:rsidR="00000000" w:rsidDel="00000000" w:rsidP="00000000" w:rsidRDefault="00000000" w:rsidRPr="00000000" w14:paraId="0000002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Виды контроля и их характеристика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Основным критерием классификации контроля в менеджменте является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время его проведения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 отношению к началу выполнения работ.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┌────────────────────────────────────────────────────────────────────────┐</w:t>
        <w:br w:type="textWrapping"/>
        <w:t xml:space="preserve">│                        ВИДЫ КОНТРОЛЯ ПО ВРЕМЕНИ                        │</w:t>
        <w:br w:type="textWrapping"/>
        <w:t xml:space="preserve">└───────────────┬────────────────────────┬───────────────────────────────┘</w:t>
        <w:br w:type="textWrapping"/>
        <w:t xml:space="preserve">                │                        │</w:t>
        <w:br w:type="textWrapping"/>
        <w:t xml:space="preserve">                ▼                        ▼</w:t>
        <w:br w:type="textWrapping"/>
        <w:t xml:space="preserve">┌─────────────────────────┐    ┌──────────────────┐    ┌─────────────────┐</w:t>
        <w:br w:type="textWrapping"/>
        <w:t xml:space="preserve">│ ПРЕДВАРИТЕЛЬНЫЙ         │    │ ТЕКУЩИЙ          │    │ ЗАКЛЮЧИТЕЛЬНЫЙ  │</w:t>
        <w:br w:type="textWrapping"/>
        <w:t xml:space="preserve">│ До начала работ         │───►│ В процессе работ │───►│ После завершения│</w:t>
        <w:br w:type="textWrapping"/>
        <w:t xml:space="preserve">│ Проверка ресурсов,      │    │ Мониторинг,      │    │ Оценка итогов,  │</w:t>
        <w:br w:type="textWrapping"/>
        <w:t xml:space="preserve">│ кадров и стандартов     │    │ регулирование    │    │ извлечение уроков│</w:t>
        <w:br w:type="textWrapping"/>
        <w:t xml:space="preserve">└─────────────────────────┘    └──────────────────┘    └─────────────────┘</w:t>
        <w:br w:type="textWrapping"/>
      </w:r>
    </w:p>
    <w:p w:rsidR="00000000" w:rsidDel="00000000" w:rsidP="00000000" w:rsidRDefault="00000000" w:rsidRPr="00000000" w14:paraId="0000002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Предварительный контроль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Осуществляется до фактического начала выполнения задачи. Направлен на проверку готовности ресурсов: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Человеческие ресурсы: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Проверка квалификации при найме, тестирование, инструктаж.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Материальные ресурсы: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Контроль качества поступающего сырья, материалов и оборудования.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Финансовые ресурсы: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Утверждение бюджетов и лимитов расходования средств.</w:t>
      </w:r>
    </w:p>
    <w:p w:rsidR="00000000" w:rsidDel="00000000" w:rsidP="00000000" w:rsidRDefault="00000000" w:rsidRPr="00000000" w14:paraId="0000003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Текущий контроль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Проводится непосредственно в ходе выполнения работ. Основан на обратной связи и позволяет оперативно вносить корректировки в процесс: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Мониторинг соблюдения технологических процессов, ежедневные сменные отчеты, регулярные планерки.</w:t>
      </w:r>
    </w:p>
    <w:p w:rsidR="00000000" w:rsidDel="00000000" w:rsidP="00000000" w:rsidRDefault="00000000" w:rsidRPr="00000000" w14:paraId="0000003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Заключительный (финишный) контроль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Осуществляется после завершения работ или определенного этапа. Выполняет две ключевые функции: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Оценка качества финального продукта/услуги и распределение вознаграждения.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Накопление информации для будущего планирования и недопущения повторных ошибок.</w:t>
      </w:r>
    </w:p>
    <w:p w:rsidR="00000000" w:rsidDel="00000000" w:rsidP="00000000" w:rsidRDefault="00000000" w:rsidRPr="00000000" w14:paraId="0000003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Процесс контроля: этапы и технологический цикл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Классический процесс контроля представляет собой трехэтапный алгоритм: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1. УСТАНОВЛЕНИЕ СТАНДАРТОВ И КРИТЕРИЕВ ОЦЕНКИ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2. ИЗМЕРЕНИЕ И СОПОСТАВЛЕНИЕ ФАКТА СО СТАНДАРТОМ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3. ВЫБОР И РЕАЛИЗАЦИЯ КОРРЕКТИРУЮЩИХ ДЕЙСТВИЙ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┌───────────────────┴───────────────────┐</w:t>
        <w:br w:type="textWrapping"/>
        <w:t xml:space="preserve">        ▼                                       ▼</w:t>
        <w:br w:type="textWrapping"/>
        <w:t xml:space="preserve">┌─────────────────────────┐           ┌───────────────────┐</w:t>
        <w:br w:type="textWrapping"/>
        <w:t xml:space="preserve">│ Корректировка процесса/ │           │ Пересмотр самого  │</w:t>
        <w:br w:type="textWrapping"/>
        <w:t xml:space="preserve">│ устранение причин       │           │ стандарта (плана) │</w:t>
        <w:br w:type="textWrapping"/>
        <w:t xml:space="preserve">└─────────────────────────┘           └───────────────────┘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Установление стандартов: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Формулирование конкретных, измеримых временных, финансовых, качественных или количественных показателей (например, стоимость единицы продукции, допустимый процент брака $\le 0,5\%$).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Изменение и сравнение: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Определение масштаба допустимых отклонений. Малые отклонения считаются естественным шумом системы; вмешательства требуют только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критические отклонения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Корректирующие действия:</w:t>
      </w:r>
    </w:p>
    <w:p w:rsidR="00000000" w:rsidDel="00000000" w:rsidP="00000000" w:rsidRDefault="00000000" w:rsidRPr="00000000" w14:paraId="00000044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Ничего не предпринимать (если всё в пределах нормы).</w:t>
      </w:r>
    </w:p>
    <w:p w:rsidR="00000000" w:rsidDel="00000000" w:rsidP="00000000" w:rsidRDefault="00000000" w:rsidRPr="00000000" w14:paraId="00000045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Устранить отклонение (изменить технологию, обучить сотрудника, заменить поставщика).</w:t>
      </w:r>
    </w:p>
    <w:p w:rsidR="00000000" w:rsidDel="00000000" w:rsidP="00000000" w:rsidRDefault="00000000" w:rsidRPr="00000000" w14:paraId="00000046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Изменить стандарт (если первоначальный план оказался нереалистичным или устарел).</w:t>
      </w:r>
    </w:p>
    <w:p w:rsidR="00000000" w:rsidDel="00000000" w:rsidP="00000000" w:rsidRDefault="00000000" w:rsidRPr="00000000" w14:paraId="0000004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Контроллинг как современная концепция управления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 усложнением бизнеса традиционный («проверяющий и карающий») контроль утратил свою эффективность. На смену ему пришел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контроллинг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Контроллинг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синтетическая концепция эффективного управления организацией, направленная на координацию всех подсистем менеджмента (планирования, учета, контроля, анализа) и информационно-аналитическую поддержку руководства при принятии решений.</w:t>
      </w:r>
    </w:p>
    <w:p w:rsidR="00000000" w:rsidDel="00000000" w:rsidP="00000000" w:rsidRDefault="00000000" w:rsidRPr="00000000" w14:paraId="0000004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Сравнительный анализ контроля и контроллинга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Критерий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Традиционный контроль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Контроллинг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Философия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Поиск виновных, фиксация ошибок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Предотвращение ошибок, поддержка принятия решений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Временная ориентация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Прошлое (ретроспектива)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Будущее (перспектива, симуляция)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Главный объект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Отклонения от текущих норм и инструкций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Достижение целевых результатов и устойчивость компании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rtl w:val="0"/>
              </w:rPr>
              <w:t xml:space="preserve">Роль специалиста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«Инспектор / контролер»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rtl w:val="0"/>
              </w:rPr>
              <w:t xml:space="preserve">«Внутренний консультант / навигатор бизнеса»</w:t>
            </w:r>
          </w:p>
        </w:tc>
      </w:tr>
    </w:tbl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         КОНТРОЛЛИНГ                      │</w:t>
        <w:br w:type="textWrapping"/>
        <w:t xml:space="preserve">└──────────────┬───────────────────────────┬─────────────┘</w:t>
        <w:br w:type="textWrapping"/>
        <w:t xml:space="preserve">               │                           │</w:t>
        <w:br w:type="textWrapping"/>
        <w:t xml:space="preserve">               ▼                           ▼</w:t>
        <w:br w:type="textWrapping"/>
        <w:t xml:space="preserve">┌─────────────────────────────┐ ┌─────────────────────────────┐</w:t>
        <w:br w:type="textWrapping"/>
        <w:t xml:space="preserve">│    ОПЕРАТИВНЫЙ КОНТРОЛЛИНГ   │ │   СТРАТЕГИЧЕСКИЙ КОНТРОЛЛИНГ│</w:t>
        <w:br w:type="textWrapping"/>
        <w:t xml:space="preserve">├─────────────────────────────┤ ├─────────────────────────────┤</w:t>
        <w:br w:type="textWrapping"/>
        <w:t xml:space="preserve">│• Ориентация на краткосрочные│ │• Ориентация на долгосрочный │</w:t>
        <w:br w:type="textWrapping"/>
        <w:t xml:space="preserve">│  цели (прибыль, ликвидность)│  успех и выживаемость       │</w:t>
        <w:br w:type="textWrapping"/>
        <w:t xml:space="preserve">│• Анализ отклонений факта от │ │• Анализ стратегических окон,│</w:t>
        <w:br w:type="textWrapping"/>
        <w:t xml:space="preserve">│  бюджета                    │  угроз и потенциалов развития │</w:t>
        <w:br w:type="textWrapping"/>
        <w:t xml:space="preserve">│• Инструменты: Бюджетирование│ │• Инструменты: BSC, CVP-анализ│</w:t>
        <w:br w:type="textWrapping"/>
        <w:t xml:space="preserve">└─────────────────────────────┘ └─────────────────────────────┘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5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Ключевые инструменты контроллинга:</w:t>
      </w:r>
    </w:p>
    <w:p w:rsidR="00000000" w:rsidDel="00000000" w:rsidP="00000000" w:rsidRDefault="00000000" w:rsidRPr="00000000" w14:paraId="0000005F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Сбалансированная система показателей (Balanced Scorecard, BSC):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Инструмент стратегического контроллинга, связывающий стратегию с операционными показателями по 4 проекциям: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Финансы, Клиенты, Бизнес-процессы, Обучение и развитие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60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Анализ безубыточности (CVP-анализ):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Определение точки перелома (Break-even point), где доходы полностью покрывают постоянные и переменные издержки.</w:t>
      </w:r>
    </w:p>
    <w:p w:rsidR="00000000" w:rsidDel="00000000" w:rsidP="00000000" w:rsidRDefault="00000000" w:rsidRPr="00000000" w14:paraId="00000061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Анализ отклонений (Variance Analysis):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Разложение итогового отклонения прибыли или издержек на составляющие факторы (цена, объем, структура, норма расхода).</w:t>
      </w:r>
    </w:p>
    <w:p w:rsidR="00000000" w:rsidDel="00000000" w:rsidP="00000000" w:rsidRDefault="00000000" w:rsidRPr="00000000" w14:paraId="0000006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6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Управленческий контроль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фундаментальная функция обратной связи, обеспечивающая соответствие между плановыми ориентирами и фактическим положением дел.</w:t>
      </w:r>
    </w:p>
    <w:p w:rsidR="00000000" w:rsidDel="00000000" w:rsidP="00000000" w:rsidRDefault="00000000" w:rsidRPr="00000000" w14:paraId="0000006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Виды контроля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(предварительный, текущий, заключительный) перекрывают весь жизненный цикл процесса, сводя к минимуму финансовые и операционные риски.</w:t>
      </w:r>
    </w:p>
    <w:p w:rsidR="00000000" w:rsidDel="00000000" w:rsidP="00000000" w:rsidRDefault="00000000" w:rsidRPr="00000000" w14:paraId="0000006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Контроллинг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трансформирует функцию контроля из фиксации прошлых ошибок в интеллектуальную систему навигации бизнеса, сфокусированную на будущем и помогающую руководителю принимать обоснованные стратегические и оперативные решения.</w:t>
      </w:r>
    </w:p>
    <w:p w:rsidR="00000000" w:rsidDel="00000000" w:rsidP="00000000" w:rsidRDefault="00000000" w:rsidRPr="00000000" w14:paraId="0000006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67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заключается суть Закона замкнутого контура применительно к функции контроля?</w:t>
      </w:r>
    </w:p>
    <w:p w:rsidR="00000000" w:rsidDel="00000000" w:rsidP="00000000" w:rsidRDefault="00000000" w:rsidRPr="00000000" w14:paraId="00000068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Назовите отличительные черты предварительного, текущего и заключительного контроля.</w:t>
      </w:r>
    </w:p>
    <w:p w:rsidR="00000000" w:rsidDel="00000000" w:rsidP="00000000" w:rsidRDefault="00000000" w:rsidRPr="00000000" w14:paraId="0000006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Каковы 3 ключевых этапа классического процесса контроля?</w:t>
      </w:r>
    </w:p>
    <w:p w:rsidR="00000000" w:rsidDel="00000000" w:rsidP="00000000" w:rsidRDefault="00000000" w:rsidRPr="00000000" w14:paraId="0000006A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состоит принципиальное различие между традиционным контролем и контроллингом?</w:t>
      </w:r>
    </w:p>
    <w:p w:rsidR="00000000" w:rsidDel="00000000" w:rsidP="00000000" w:rsidRDefault="00000000" w:rsidRPr="00000000" w14:paraId="0000006B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Назовите 4 проекции Сбалансированной системы показателей (BSC) в контроллинге.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